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DBB09">
      <w:pPr>
        <w:pStyle w:val="2"/>
        <w:spacing w:line="720" w:lineRule="exact"/>
        <w:jc w:val="center"/>
        <w:rPr>
          <w:rFonts w:ascii="方正小标宋简体" w:eastAsia="方正小标宋简体"/>
        </w:rPr>
      </w:pPr>
      <w:r>
        <w:rPr>
          <w:rFonts w:hint="eastAsia" w:ascii="方正小标宋简体" w:eastAsia="方正小标宋简体"/>
        </w:rPr>
        <w:t>天保控股公司设备维修报价单</w:t>
      </w:r>
    </w:p>
    <w:tbl>
      <w:tblPr>
        <w:tblStyle w:val="6"/>
        <w:tblW w:w="10916" w:type="dxa"/>
        <w:tblInd w:w="-14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2116"/>
        <w:gridCol w:w="3685"/>
        <w:gridCol w:w="1025"/>
        <w:gridCol w:w="1521"/>
        <w:gridCol w:w="1703"/>
      </w:tblGrid>
      <w:tr w14:paraId="0CBAFF39">
        <w:tc>
          <w:tcPr>
            <w:tcW w:w="866" w:type="dxa"/>
          </w:tcPr>
          <w:p w14:paraId="0CFD789B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序号</w:t>
            </w:r>
          </w:p>
        </w:tc>
        <w:tc>
          <w:tcPr>
            <w:tcW w:w="2116" w:type="dxa"/>
          </w:tcPr>
          <w:p w14:paraId="31AB28AB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设备</w:t>
            </w:r>
            <w:r>
              <w:rPr>
                <w:rFonts w:ascii="仿宋_GB2312" w:eastAsia="仿宋_GB2312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3685" w:type="dxa"/>
          </w:tcPr>
          <w:p w14:paraId="4A85438B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>采购/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>维修内容</w:t>
            </w:r>
          </w:p>
        </w:tc>
        <w:tc>
          <w:tcPr>
            <w:tcW w:w="1025" w:type="dxa"/>
          </w:tcPr>
          <w:p w14:paraId="096E9F36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数量</w:t>
            </w:r>
          </w:p>
        </w:tc>
        <w:tc>
          <w:tcPr>
            <w:tcW w:w="1521" w:type="dxa"/>
          </w:tcPr>
          <w:p w14:paraId="6F3D6048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单价（元）</w:t>
            </w:r>
          </w:p>
        </w:tc>
        <w:tc>
          <w:tcPr>
            <w:tcW w:w="1703" w:type="dxa"/>
          </w:tcPr>
          <w:p w14:paraId="1E950495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总价（元）</w:t>
            </w:r>
          </w:p>
        </w:tc>
      </w:tr>
      <w:tr w14:paraId="0B207EE5">
        <w:trPr>
          <w:trHeight w:val="891" w:hRule="atLeast"/>
        </w:trPr>
        <w:tc>
          <w:tcPr>
            <w:tcW w:w="866" w:type="dxa"/>
            <w:vAlign w:val="center"/>
          </w:tcPr>
          <w:p w14:paraId="4DDB2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1</w:t>
            </w:r>
          </w:p>
        </w:tc>
        <w:tc>
          <w:tcPr>
            <w:tcW w:w="2116" w:type="dxa"/>
            <w:vMerge w:val="restart"/>
            <w:vAlign w:val="center"/>
          </w:tcPr>
          <w:p w14:paraId="58A1E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万转SAS接口服务器硬盘</w:t>
            </w:r>
          </w:p>
        </w:tc>
        <w:tc>
          <w:tcPr>
            <w:tcW w:w="3685" w:type="dxa"/>
            <w:vAlign w:val="center"/>
          </w:tcPr>
          <w:p w14:paraId="4B632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容量600G，适配联想SR860、IBM X3850 X6服务器</w:t>
            </w:r>
          </w:p>
        </w:tc>
        <w:tc>
          <w:tcPr>
            <w:tcW w:w="1025" w:type="dxa"/>
            <w:vAlign w:val="center"/>
          </w:tcPr>
          <w:p w14:paraId="2141B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2块</w:t>
            </w:r>
          </w:p>
        </w:tc>
        <w:tc>
          <w:tcPr>
            <w:tcW w:w="1521" w:type="dxa"/>
            <w:vAlign w:val="center"/>
          </w:tcPr>
          <w:p w14:paraId="73DAB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03" w:type="dxa"/>
            <w:vAlign w:val="center"/>
          </w:tcPr>
          <w:p w14:paraId="171E0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7DBB83D">
        <w:tc>
          <w:tcPr>
            <w:tcW w:w="866" w:type="dxa"/>
            <w:vAlign w:val="center"/>
          </w:tcPr>
          <w:p w14:paraId="00FCA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eastAsia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16" w:type="dxa"/>
            <w:vMerge w:val="continue"/>
            <w:tcBorders/>
            <w:vAlign w:val="center"/>
          </w:tcPr>
          <w:p w14:paraId="28121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685" w:type="dxa"/>
            <w:vAlign w:val="center"/>
          </w:tcPr>
          <w:p w14:paraId="72AE2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容量2.4T</w:t>
            </w:r>
          </w:p>
          <w:p w14:paraId="3BD0F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适配IBM X3850 X6服务器</w:t>
            </w:r>
          </w:p>
        </w:tc>
        <w:tc>
          <w:tcPr>
            <w:tcW w:w="1025" w:type="dxa"/>
            <w:vAlign w:val="center"/>
          </w:tcPr>
          <w:p w14:paraId="47EAD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2块</w:t>
            </w:r>
          </w:p>
        </w:tc>
        <w:tc>
          <w:tcPr>
            <w:tcW w:w="1521" w:type="dxa"/>
            <w:vAlign w:val="center"/>
          </w:tcPr>
          <w:p w14:paraId="52D57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 w14:paraId="4B7C8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A6E8024">
        <w:tc>
          <w:tcPr>
            <w:tcW w:w="866" w:type="dxa"/>
            <w:vAlign w:val="center"/>
          </w:tcPr>
          <w:p w14:paraId="2EECC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eastAsia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116" w:type="dxa"/>
            <w:vMerge w:val="continue"/>
            <w:tcBorders/>
            <w:vAlign w:val="center"/>
          </w:tcPr>
          <w:p w14:paraId="1CBF5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685" w:type="dxa"/>
            <w:vAlign w:val="center"/>
          </w:tcPr>
          <w:p w14:paraId="68F06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容量300G</w:t>
            </w:r>
          </w:p>
          <w:p w14:paraId="092B7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适配IBM X3850 X5服务器</w:t>
            </w:r>
          </w:p>
        </w:tc>
        <w:tc>
          <w:tcPr>
            <w:tcW w:w="1025" w:type="dxa"/>
            <w:vAlign w:val="center"/>
          </w:tcPr>
          <w:p w14:paraId="2DF3D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1块</w:t>
            </w:r>
          </w:p>
        </w:tc>
        <w:tc>
          <w:tcPr>
            <w:tcW w:w="1521" w:type="dxa"/>
            <w:vAlign w:val="center"/>
          </w:tcPr>
          <w:p w14:paraId="2F9BC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 w14:paraId="41B0A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6D9F81E">
        <w:trPr>
          <w:trHeight w:val="505" w:hRule="atLeast"/>
        </w:trPr>
        <w:tc>
          <w:tcPr>
            <w:tcW w:w="866" w:type="dxa"/>
            <w:shd w:val="clear"/>
            <w:vAlign w:val="center"/>
          </w:tcPr>
          <w:p w14:paraId="06C5F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eastAsia="仿宋_GB2312" w:hAnsiTheme="minorHAnsi" w:cstheme="minorBidi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116" w:type="dxa"/>
            <w:shd w:val="clear"/>
            <w:vAlign w:val="center"/>
          </w:tcPr>
          <w:p w14:paraId="18D8A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ThinkPad T14</w:t>
            </w:r>
          </w:p>
          <w:p w14:paraId="0B7E3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笔记本电脑</w:t>
            </w:r>
          </w:p>
        </w:tc>
        <w:tc>
          <w:tcPr>
            <w:tcW w:w="3685" w:type="dxa"/>
            <w:shd w:val="clear"/>
            <w:vAlign w:val="center"/>
          </w:tcPr>
          <w:p w14:paraId="138D1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</w:rPr>
              <w:t>更换主板、整机测试</w:t>
            </w:r>
          </w:p>
        </w:tc>
        <w:tc>
          <w:tcPr>
            <w:tcW w:w="1025" w:type="dxa"/>
            <w:shd w:val="clear"/>
            <w:vAlign w:val="center"/>
          </w:tcPr>
          <w:p w14:paraId="14072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1台</w:t>
            </w:r>
          </w:p>
        </w:tc>
        <w:tc>
          <w:tcPr>
            <w:tcW w:w="1521" w:type="dxa"/>
            <w:shd w:val="clear"/>
            <w:vAlign w:val="center"/>
          </w:tcPr>
          <w:p w14:paraId="688D5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03" w:type="dxa"/>
            <w:shd w:val="clear"/>
            <w:vAlign w:val="center"/>
          </w:tcPr>
          <w:p w14:paraId="0EB1F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CF3EED1">
        <w:tc>
          <w:tcPr>
            <w:tcW w:w="2982" w:type="dxa"/>
            <w:gridSpan w:val="2"/>
            <w:vAlign w:val="center"/>
          </w:tcPr>
          <w:p w14:paraId="555F34E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总价小写（含税）</w:t>
            </w:r>
          </w:p>
        </w:tc>
        <w:tc>
          <w:tcPr>
            <w:tcW w:w="7934" w:type="dxa"/>
            <w:gridSpan w:val="4"/>
            <w:vAlign w:val="center"/>
          </w:tcPr>
          <w:p w14:paraId="0B15F35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D7409FC">
        <w:tc>
          <w:tcPr>
            <w:tcW w:w="2982" w:type="dxa"/>
            <w:gridSpan w:val="2"/>
            <w:vAlign w:val="center"/>
          </w:tcPr>
          <w:p w14:paraId="1431A77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总价大写（含税）</w:t>
            </w:r>
          </w:p>
        </w:tc>
        <w:tc>
          <w:tcPr>
            <w:tcW w:w="7934" w:type="dxa"/>
            <w:gridSpan w:val="4"/>
            <w:vAlign w:val="center"/>
          </w:tcPr>
          <w:p w14:paraId="59A24D2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36D1FAB1">
      <w:pPr>
        <w:spacing w:line="480" w:lineRule="exact"/>
        <w:ind w:left="-1039" w:leftChars="-495" w:firstLine="0" w:firstLineChars="0"/>
        <w:rPr>
          <w:rFonts w:hint="eastAsia"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注：</w:t>
      </w:r>
      <w:r>
        <w:rPr>
          <w:rFonts w:ascii="仿宋_GB2312" w:eastAsia="仿宋_GB2312"/>
          <w:bCs/>
          <w:sz w:val="28"/>
          <w:szCs w:val="28"/>
        </w:rPr>
        <w:t>1</w:t>
      </w:r>
      <w:r>
        <w:rPr>
          <w:rFonts w:hint="eastAsia" w:ascii="仿宋_GB2312" w:eastAsia="仿宋_GB2312"/>
          <w:bCs/>
          <w:sz w:val="28"/>
          <w:szCs w:val="28"/>
        </w:rPr>
        <w:t>、报价含税、含所有相关费用，报价文件加盖公章。</w:t>
      </w:r>
    </w:p>
    <w:p w14:paraId="57501C77">
      <w:pPr>
        <w:spacing w:line="480" w:lineRule="exact"/>
        <w:ind w:left="-420" w:leftChars="-200" w:firstLine="0" w:firstLineChars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bCs/>
          <w:sz w:val="28"/>
          <w:szCs w:val="28"/>
        </w:rPr>
        <w:t>2</w:t>
      </w:r>
      <w:r>
        <w:rPr>
          <w:rFonts w:hint="eastAsia" w:ascii="仿宋_GB2312" w:eastAsia="仿宋_GB2312"/>
          <w:bCs/>
          <w:sz w:val="28"/>
          <w:szCs w:val="28"/>
        </w:rPr>
        <w:t>、</w:t>
      </w:r>
      <w:r>
        <w:rPr>
          <w:rFonts w:hint="eastAsia" w:ascii="仿宋_GB2312" w:eastAsia="仿宋_GB2312"/>
          <w:sz w:val="28"/>
          <w:szCs w:val="28"/>
        </w:rPr>
        <w:t>本次采购预算为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12000</w:t>
      </w:r>
      <w:r>
        <w:rPr>
          <w:rFonts w:hint="eastAsia" w:ascii="仿宋_GB2312" w:eastAsia="仿宋_GB2312"/>
          <w:sz w:val="28"/>
          <w:szCs w:val="28"/>
        </w:rPr>
        <w:t>元，超出预算报价作废。</w:t>
      </w:r>
    </w:p>
    <w:p w14:paraId="320397B3">
      <w:pPr>
        <w:spacing w:line="480" w:lineRule="atLeast"/>
        <w:ind w:left="-420" w:leftChars="-200" w:firstLine="0" w:firstLineChars="0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28"/>
          <w:szCs w:val="28"/>
        </w:rPr>
        <w:t>3</w:t>
      </w:r>
      <w:r>
        <w:rPr>
          <w:rFonts w:hint="eastAsia" w:ascii="仿宋_GB2312" w:eastAsia="仿宋_GB2312"/>
          <w:bCs/>
          <w:sz w:val="28"/>
          <w:szCs w:val="28"/>
        </w:rPr>
        <w:t>、</w:t>
      </w:r>
      <w:r>
        <w:rPr>
          <w:rFonts w:ascii="仿宋_GB2312" w:eastAsia="仿宋_GB2312"/>
          <w:bCs/>
          <w:sz w:val="28"/>
          <w:szCs w:val="28"/>
        </w:rPr>
        <w:t>报价文件需密封</w:t>
      </w:r>
      <w:r>
        <w:rPr>
          <w:rFonts w:hint="eastAsia" w:ascii="仿宋_GB2312" w:eastAsia="仿宋_GB2312"/>
          <w:bCs/>
          <w:sz w:val="28"/>
          <w:szCs w:val="28"/>
        </w:rPr>
        <w:t>并且</w:t>
      </w:r>
      <w:r>
        <w:rPr>
          <w:rFonts w:ascii="仿宋_GB2312" w:eastAsia="仿宋_GB2312"/>
          <w:bCs/>
          <w:sz w:val="28"/>
          <w:szCs w:val="28"/>
        </w:rPr>
        <w:t>邮寄到</w:t>
      </w:r>
      <w:r>
        <w:rPr>
          <w:rFonts w:hint="eastAsia" w:ascii="仿宋_GB2312" w:eastAsia="仿宋_GB2312"/>
          <w:bCs/>
          <w:sz w:val="28"/>
          <w:szCs w:val="28"/>
        </w:rPr>
        <w:t>空港</w:t>
      </w:r>
      <w:r>
        <w:rPr>
          <w:rFonts w:ascii="仿宋_GB2312" w:eastAsia="仿宋_GB2312"/>
          <w:bCs/>
          <w:sz w:val="28"/>
          <w:szCs w:val="28"/>
        </w:rPr>
        <w:t>经济区西三道</w:t>
      </w:r>
      <w:r>
        <w:rPr>
          <w:rFonts w:hint="eastAsia" w:ascii="仿宋_GB2312" w:eastAsia="仿宋_GB2312"/>
          <w:bCs/>
          <w:sz w:val="28"/>
          <w:szCs w:val="28"/>
        </w:rPr>
        <w:t>166号</w:t>
      </w:r>
      <w:r>
        <w:rPr>
          <w:rFonts w:ascii="仿宋_GB2312" w:eastAsia="仿宋_GB2312"/>
          <w:bCs/>
          <w:sz w:val="28"/>
          <w:szCs w:val="28"/>
        </w:rPr>
        <w:t>C区</w:t>
      </w:r>
      <w:r>
        <w:rPr>
          <w:rFonts w:hint="eastAsia" w:ascii="仿宋_GB2312" w:eastAsia="仿宋_GB2312"/>
          <w:bCs/>
          <w:sz w:val="28"/>
          <w:szCs w:val="28"/>
        </w:rPr>
        <w:t>4层，</w:t>
      </w:r>
      <w:r>
        <w:rPr>
          <w:rFonts w:ascii="仿宋_GB2312" w:eastAsia="仿宋_GB2312"/>
          <w:bCs/>
          <w:sz w:val="28"/>
          <w:szCs w:val="28"/>
        </w:rPr>
        <w:t>天津天保控股有限公司</w:t>
      </w:r>
      <w:r>
        <w:rPr>
          <w:rFonts w:hint="eastAsia" w:ascii="仿宋_GB2312" w:eastAsia="仿宋_GB2312"/>
          <w:bCs/>
          <w:sz w:val="28"/>
          <w:szCs w:val="28"/>
        </w:rPr>
        <w:t>办公室（信息</w:t>
      </w:r>
      <w:r>
        <w:rPr>
          <w:rFonts w:ascii="仿宋_GB2312" w:eastAsia="仿宋_GB2312"/>
          <w:bCs/>
          <w:sz w:val="28"/>
          <w:szCs w:val="28"/>
        </w:rPr>
        <w:t>中心</w:t>
      </w:r>
      <w:r>
        <w:rPr>
          <w:rFonts w:hint="eastAsia" w:ascii="仿宋_GB2312" w:eastAsia="仿宋_GB2312"/>
          <w:bCs/>
          <w:sz w:val="28"/>
          <w:szCs w:val="28"/>
        </w:rPr>
        <w:t>）</w:t>
      </w:r>
      <w:r>
        <w:rPr>
          <w:rFonts w:ascii="仿宋_GB2312" w:eastAsia="仿宋_GB2312"/>
          <w:bCs/>
          <w:sz w:val="28"/>
          <w:szCs w:val="28"/>
        </w:rPr>
        <w:t>，邮编：</w:t>
      </w:r>
      <w:r>
        <w:rPr>
          <w:rFonts w:hint="eastAsia" w:ascii="仿宋_GB2312" w:eastAsia="仿宋_GB2312"/>
          <w:bCs/>
          <w:sz w:val="28"/>
          <w:szCs w:val="28"/>
        </w:rPr>
        <w:t>300308，接收</w:t>
      </w:r>
      <w:r>
        <w:rPr>
          <w:rFonts w:ascii="仿宋_GB2312" w:eastAsia="仿宋_GB2312"/>
          <w:bCs/>
          <w:sz w:val="28"/>
          <w:szCs w:val="28"/>
        </w:rPr>
        <w:t>人：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刘孟鑫</w:t>
      </w:r>
      <w:r>
        <w:rPr>
          <w:rFonts w:ascii="仿宋_GB2312" w:eastAsia="仿宋_GB2312"/>
          <w:bCs/>
          <w:sz w:val="28"/>
          <w:szCs w:val="28"/>
        </w:rPr>
        <w:t>，电话：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13080855240</w:t>
      </w:r>
      <w:bookmarkStart w:id="0" w:name="_GoBack"/>
      <w:bookmarkEnd w:id="0"/>
      <w:r>
        <w:rPr>
          <w:rFonts w:hint="eastAsia" w:ascii="仿宋_GB2312" w:eastAsia="仿宋_GB2312"/>
          <w:bCs/>
          <w:sz w:val="28"/>
          <w:szCs w:val="28"/>
        </w:rPr>
        <w:t>。</w:t>
      </w:r>
    </w:p>
    <w:p w14:paraId="3B22DDEE">
      <w:pPr>
        <w:spacing w:line="480" w:lineRule="exact"/>
        <w:rPr>
          <w:rFonts w:hint="eastAsia" w:ascii="仿宋_GB2312" w:eastAsia="仿宋_GB2312"/>
          <w:sz w:val="28"/>
          <w:szCs w:val="28"/>
        </w:rPr>
      </w:pPr>
    </w:p>
    <w:p w14:paraId="50352E37">
      <w:pPr>
        <w:spacing w:line="48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联系人：</w:t>
      </w:r>
    </w:p>
    <w:p w14:paraId="4E0D0E79">
      <w:pPr>
        <w:spacing w:line="48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联系电话：</w:t>
      </w:r>
    </w:p>
    <w:p w14:paraId="45EBE5D0">
      <w:pPr>
        <w:spacing w:line="48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         公司（盖章）：</w:t>
      </w:r>
    </w:p>
    <w:p w14:paraId="2690BE86">
      <w:pPr>
        <w:spacing w:line="48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         日期</w:t>
      </w:r>
      <w:r>
        <w:rPr>
          <w:rFonts w:ascii="仿宋_GB2312" w:eastAsia="仿宋_GB2312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</w:rPr>
        <w:t xml:space="preserve">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EFF" w:usb1="4000785B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FZSJ-FANGSGBTTOT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aiTi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XiaoBiaoSong-B05S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FZSJ-KAITGBTTOT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765"/>
    <w:rsid w:val="00011709"/>
    <w:rsid w:val="0004611A"/>
    <w:rsid w:val="00066153"/>
    <w:rsid w:val="000C773F"/>
    <w:rsid w:val="001401AC"/>
    <w:rsid w:val="00162563"/>
    <w:rsid w:val="0016711F"/>
    <w:rsid w:val="001838DC"/>
    <w:rsid w:val="001E7FAB"/>
    <w:rsid w:val="002D0F21"/>
    <w:rsid w:val="00301A8F"/>
    <w:rsid w:val="0034218D"/>
    <w:rsid w:val="00352765"/>
    <w:rsid w:val="00371501"/>
    <w:rsid w:val="0039648A"/>
    <w:rsid w:val="00397F6E"/>
    <w:rsid w:val="003E4CE3"/>
    <w:rsid w:val="00406C1C"/>
    <w:rsid w:val="00443402"/>
    <w:rsid w:val="004A77F3"/>
    <w:rsid w:val="004C54DE"/>
    <w:rsid w:val="004F1A82"/>
    <w:rsid w:val="005010A6"/>
    <w:rsid w:val="005444F1"/>
    <w:rsid w:val="00595C4C"/>
    <w:rsid w:val="005B67A3"/>
    <w:rsid w:val="00634496"/>
    <w:rsid w:val="0065279A"/>
    <w:rsid w:val="00666A2B"/>
    <w:rsid w:val="00690ACE"/>
    <w:rsid w:val="006D7ACC"/>
    <w:rsid w:val="00744076"/>
    <w:rsid w:val="0078099D"/>
    <w:rsid w:val="00791961"/>
    <w:rsid w:val="007A520B"/>
    <w:rsid w:val="007A5727"/>
    <w:rsid w:val="008840CF"/>
    <w:rsid w:val="0089466E"/>
    <w:rsid w:val="008A7E9E"/>
    <w:rsid w:val="008B66A3"/>
    <w:rsid w:val="00917F4F"/>
    <w:rsid w:val="009211AF"/>
    <w:rsid w:val="00982759"/>
    <w:rsid w:val="009A7273"/>
    <w:rsid w:val="009D0C28"/>
    <w:rsid w:val="009E61F5"/>
    <w:rsid w:val="00A47D13"/>
    <w:rsid w:val="00A76933"/>
    <w:rsid w:val="00A82A9C"/>
    <w:rsid w:val="00B31360"/>
    <w:rsid w:val="00B32181"/>
    <w:rsid w:val="00B36234"/>
    <w:rsid w:val="00B36924"/>
    <w:rsid w:val="00BF54B8"/>
    <w:rsid w:val="00CA01D1"/>
    <w:rsid w:val="00CD361B"/>
    <w:rsid w:val="00CD7225"/>
    <w:rsid w:val="00CF6CB8"/>
    <w:rsid w:val="00D207AF"/>
    <w:rsid w:val="00D2477F"/>
    <w:rsid w:val="00DC0BAF"/>
    <w:rsid w:val="00DF1549"/>
    <w:rsid w:val="00E10FEC"/>
    <w:rsid w:val="00E12CA9"/>
    <w:rsid w:val="00E20381"/>
    <w:rsid w:val="00E362CF"/>
    <w:rsid w:val="00E476FA"/>
    <w:rsid w:val="00ED7E83"/>
    <w:rsid w:val="00F050D3"/>
    <w:rsid w:val="00F40355"/>
    <w:rsid w:val="00F52D2D"/>
    <w:rsid w:val="00FA27D4"/>
    <w:rsid w:val="00FB1FC5"/>
    <w:rsid w:val="00FD24DA"/>
    <w:rsid w:val="17779976"/>
    <w:rsid w:val="5E750E90"/>
    <w:rsid w:val="7FAED275"/>
    <w:rsid w:val="BDC7856D"/>
    <w:rsid w:val="EBBF4A28"/>
    <w:rsid w:val="F9378FE0"/>
    <w:rsid w:val="FBFB1518"/>
    <w:rsid w:val="FDFEC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1 Char"/>
    <w:basedOn w:val="7"/>
    <w:link w:val="2"/>
    <w:uiPriority w:val="9"/>
    <w:rPr>
      <w:b/>
      <w:bCs/>
      <w:kern w:val="44"/>
      <w:sz w:val="44"/>
      <w:szCs w:val="44"/>
    </w:rPr>
  </w:style>
  <w:style w:type="character" w:customStyle="1" w:styleId="9">
    <w:name w:val="页眉 Char"/>
    <w:basedOn w:val="7"/>
    <w:link w:val="4"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57</Words>
  <Characters>329</Characters>
  <Lines>2</Lines>
  <Paragraphs>1</Paragraphs>
  <TotalTime>5</TotalTime>
  <ScaleCrop>false</ScaleCrop>
  <LinksUpToDate>false</LinksUpToDate>
  <CharactersWithSpaces>385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2019-07-03T04:07:00Z</dcterms:created>
  <dc:creator>张健</dc:creator>
  <cp:lastModifiedBy>刘孟鑫</cp:lastModifiedBy>
  <dcterms:modified xsi:type="dcterms:W3CDTF">2026-10-20T10:54:49Z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58F9F2EE81CD564A9C9DD16AD28F1936_43</vt:lpwstr>
  </property>
</Properties>
</file>